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E6" w:rsidRDefault="009378E6"/>
    <w:p w:rsidR="009378E6" w:rsidRDefault="009378E6"/>
    <w:p w:rsidR="009378E6" w:rsidRDefault="00BB5CCA">
      <w:r w:rsidRPr="000C4AF0">
        <w:rPr>
          <w:rFonts w:hint="eastAsia"/>
          <w:sz w:val="32"/>
          <w:szCs w:val="32"/>
        </w:rPr>
        <w:t>附件</w:t>
      </w:r>
      <w:r w:rsidRPr="000C4AF0">
        <w:rPr>
          <w:rFonts w:hint="eastAsia"/>
          <w:sz w:val="32"/>
          <w:szCs w:val="32"/>
        </w:rPr>
        <w:t>2</w:t>
      </w:r>
    </w:p>
    <w:p w:rsidR="0088609D" w:rsidRDefault="002565DC" w:rsidP="0088609D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bookmarkStart w:id="0" w:name="_Hlk19885292"/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“小空间、大作为”网络学习空间主题创建活动</w:t>
      </w:r>
    </w:p>
    <w:p w:rsidR="002565DC" w:rsidRPr="00375CAF" w:rsidRDefault="002565DC" w:rsidP="0088609D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县（区）</w:t>
      </w:r>
      <w:r w:rsidR="00150AE2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级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优秀组织单位</w:t>
      </w:r>
      <w:r w:rsidR="00150AE2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获奖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名单</w:t>
      </w:r>
    </w:p>
    <w:bookmarkEnd w:id="0"/>
    <w:p w:rsidR="002565DC" w:rsidRDefault="002565DC">
      <w:pPr>
        <w:rPr>
          <w:rFonts w:ascii="宋体" w:eastAsia="宋体" w:hAnsi="宋体" w:cs="宋体"/>
          <w:color w:val="000000"/>
          <w:kern w:val="0"/>
          <w:sz w:val="24"/>
        </w:rPr>
      </w:pP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九台市教师进修学校电教部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洮南市教师进修学校信息部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南关区教师进修学校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proofErr w:type="gramStart"/>
      <w:r w:rsidRPr="002565DC">
        <w:rPr>
          <w:rFonts w:ascii="仿宋" w:eastAsia="仿宋" w:hAnsi="仿宋" w:cs="Times New Roman" w:hint="eastAsia"/>
          <w:sz w:val="32"/>
          <w:szCs w:val="32"/>
        </w:rPr>
        <w:t>东昌区教育</w:t>
      </w:r>
      <w:proofErr w:type="gramEnd"/>
      <w:r w:rsidRPr="002565DC">
        <w:rPr>
          <w:rFonts w:ascii="仿宋" w:eastAsia="仿宋" w:hAnsi="仿宋" w:cs="Times New Roman" w:hint="eastAsia"/>
          <w:sz w:val="32"/>
          <w:szCs w:val="32"/>
        </w:rPr>
        <w:t>信息中心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永吉县教师进修学校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双阳区教师进修学校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前郭尔罗斯蒙古族自治县教师进修学校电教部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铁东区教师进修学校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长春新区教育教学中心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proofErr w:type="gramStart"/>
      <w:r w:rsidRPr="002565DC">
        <w:rPr>
          <w:rFonts w:ascii="仿宋" w:eastAsia="仿宋" w:hAnsi="仿宋" w:cs="Times New Roman" w:hint="eastAsia"/>
          <w:sz w:val="32"/>
          <w:szCs w:val="32"/>
        </w:rPr>
        <w:t>洮</w:t>
      </w:r>
      <w:proofErr w:type="gramEnd"/>
      <w:r w:rsidRPr="002565DC">
        <w:rPr>
          <w:rFonts w:ascii="仿宋" w:eastAsia="仿宋" w:hAnsi="仿宋" w:cs="Times New Roman" w:hint="eastAsia"/>
          <w:sz w:val="32"/>
          <w:szCs w:val="32"/>
        </w:rPr>
        <w:t>北区信息技术教育中心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bookmarkStart w:id="1" w:name="_GoBack"/>
      <w:bookmarkEnd w:id="1"/>
      <w:r w:rsidRPr="002565DC">
        <w:rPr>
          <w:rFonts w:ascii="仿宋" w:eastAsia="仿宋" w:hAnsi="仿宋" w:cs="Times New Roman" w:hint="eastAsia"/>
          <w:sz w:val="32"/>
          <w:szCs w:val="32"/>
        </w:rPr>
        <w:t>宁江区教师进修学校电教部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伊通满族自治县教师进修学校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抚松县教育技术装备服务站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蛟河市教师进修学校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镇赉县</w:t>
      </w:r>
      <w:r w:rsidRPr="002565DC">
        <w:rPr>
          <w:rFonts w:ascii="仿宋" w:eastAsia="仿宋" w:hAnsi="仿宋" w:cs="Times New Roman"/>
          <w:sz w:val="32"/>
          <w:szCs w:val="32"/>
        </w:rPr>
        <w:t>电化教育与教育技术装备中心</w:t>
      </w:r>
      <w:r w:rsidRPr="002565DC">
        <w:rPr>
          <w:rFonts w:ascii="Calibri" w:eastAsia="仿宋" w:hAnsi="Calibri" w:cs="Calibri"/>
          <w:sz w:val="32"/>
          <w:szCs w:val="32"/>
        </w:rPr>
        <w:t> 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磐石市</w:t>
      </w:r>
      <w:r w:rsidR="004A3C92">
        <w:rPr>
          <w:rFonts w:ascii="仿宋" w:eastAsia="仿宋" w:hAnsi="仿宋" w:cs="Times New Roman" w:hint="eastAsia"/>
          <w:sz w:val="32"/>
          <w:szCs w:val="32"/>
        </w:rPr>
        <w:t>教育局</w:t>
      </w:r>
    </w:p>
    <w:p w:rsidR="002565DC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榆树市教师进修学校</w:t>
      </w:r>
    </w:p>
    <w:p w:rsidR="009378E6" w:rsidRPr="002565DC" w:rsidRDefault="002565DC" w:rsidP="002565DC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2565DC">
        <w:rPr>
          <w:rFonts w:ascii="仿宋" w:eastAsia="仿宋" w:hAnsi="仿宋" w:cs="Times New Roman" w:hint="eastAsia"/>
          <w:sz w:val="32"/>
          <w:szCs w:val="32"/>
        </w:rPr>
        <w:t>图们市电教馆</w:t>
      </w:r>
    </w:p>
    <w:sectPr w:rsidR="009378E6" w:rsidRPr="002565DC" w:rsidSect="00937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82" w:rsidRDefault="001B3182" w:rsidP="002565DC">
      <w:r>
        <w:separator/>
      </w:r>
    </w:p>
  </w:endnote>
  <w:endnote w:type="continuationSeparator" w:id="0">
    <w:p w:rsidR="001B3182" w:rsidRDefault="001B3182" w:rsidP="00256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82" w:rsidRDefault="001B3182" w:rsidP="002565DC">
      <w:r>
        <w:separator/>
      </w:r>
    </w:p>
  </w:footnote>
  <w:footnote w:type="continuationSeparator" w:id="0">
    <w:p w:rsidR="001B3182" w:rsidRDefault="001B3182" w:rsidP="00256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8E6"/>
    <w:rsid w:val="000C4AF0"/>
    <w:rsid w:val="00150AE2"/>
    <w:rsid w:val="001B3182"/>
    <w:rsid w:val="001F7ED2"/>
    <w:rsid w:val="002154F4"/>
    <w:rsid w:val="002565DC"/>
    <w:rsid w:val="004A3C92"/>
    <w:rsid w:val="004C48B7"/>
    <w:rsid w:val="0054496A"/>
    <w:rsid w:val="005568A4"/>
    <w:rsid w:val="00577F91"/>
    <w:rsid w:val="007C5BF0"/>
    <w:rsid w:val="008235DD"/>
    <w:rsid w:val="0085280B"/>
    <w:rsid w:val="0088609D"/>
    <w:rsid w:val="009378E6"/>
    <w:rsid w:val="009508E0"/>
    <w:rsid w:val="009548E7"/>
    <w:rsid w:val="00A126D2"/>
    <w:rsid w:val="00BB5CCA"/>
    <w:rsid w:val="00CB49C3"/>
    <w:rsid w:val="00D3683F"/>
    <w:rsid w:val="00EE5816"/>
    <w:rsid w:val="252A5F75"/>
    <w:rsid w:val="7E19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678FC"/>
  <w15:docId w15:val="{EED70167-0280-44AB-8C38-FE2A09C0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378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56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565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256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565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16</cp:revision>
  <dcterms:created xsi:type="dcterms:W3CDTF">2014-10-29T12:08:00Z</dcterms:created>
  <dcterms:modified xsi:type="dcterms:W3CDTF">2019-09-23T06:51:00Z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